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19" w:rsidRDefault="00166119" w:rsidP="00C40754">
      <w:pPr>
        <w:rPr>
          <w:rFonts w:ascii="Arial" w:hAnsi="Arial" w:cs="Arial"/>
          <w:color w:val="244061" w:themeColor="accent1" w:themeShade="80"/>
          <w:sz w:val="22"/>
        </w:rPr>
      </w:pPr>
    </w:p>
    <w:p w:rsidR="00C40754" w:rsidRPr="00166119" w:rsidRDefault="00384CEF" w:rsidP="00C40754">
      <w:pPr>
        <w:rPr>
          <w:rFonts w:ascii="Arial" w:hAnsi="Arial" w:cs="Arial"/>
          <w:b/>
          <w:color w:val="244061" w:themeColor="accent1" w:themeShade="80"/>
          <w:sz w:val="28"/>
        </w:rPr>
      </w:pPr>
      <w:r w:rsidRPr="00166119">
        <w:rPr>
          <w:rFonts w:ascii="Arial" w:hAnsi="Arial" w:cs="Arial"/>
          <w:b/>
          <w:color w:val="244061" w:themeColor="accent1" w:themeShade="80"/>
          <w:sz w:val="52"/>
        </w:rPr>
        <w:t>Neurologie en slaap</w:t>
      </w:r>
      <w:r w:rsidR="00C40754" w:rsidRPr="00166119">
        <w:rPr>
          <w:rFonts w:ascii="Arial" w:hAnsi="Arial" w:cs="Arial"/>
          <w:b/>
          <w:color w:val="244061" w:themeColor="accent1" w:themeShade="80"/>
        </w:rPr>
        <w:t xml:space="preserve"> </w:t>
      </w:r>
      <w:r w:rsidR="00C40754" w:rsidRPr="00166119">
        <w:rPr>
          <w:rFonts w:ascii="Arial" w:hAnsi="Arial" w:cs="Arial"/>
          <w:b/>
          <w:color w:val="244061" w:themeColor="accent1" w:themeShade="80"/>
        </w:rPr>
        <w:br/>
      </w:r>
      <w:r w:rsidR="00C40754" w:rsidRPr="00166119">
        <w:rPr>
          <w:rFonts w:ascii="Arial" w:hAnsi="Arial" w:cs="Arial"/>
          <w:b/>
          <w:color w:val="244061" w:themeColor="accent1" w:themeShade="80"/>
          <w:sz w:val="28"/>
        </w:rPr>
        <w:t>symposium werkgroep slaapwaakstoornissen van de NVN</w:t>
      </w:r>
    </w:p>
    <w:p w:rsidR="00384CEF" w:rsidRPr="00166119" w:rsidRDefault="00EC5BEA" w:rsidP="00384CEF">
      <w:pPr>
        <w:rPr>
          <w:rFonts w:ascii="Arial" w:hAnsi="Arial" w:cs="Arial"/>
          <w:b/>
          <w:color w:val="244061" w:themeColor="accent1" w:themeShade="80"/>
          <w:sz w:val="32"/>
        </w:rPr>
      </w:pPr>
      <w:r>
        <w:rPr>
          <w:rFonts w:ascii="Arial" w:hAnsi="Arial" w:cs="Arial"/>
          <w:b/>
          <w:color w:val="244061" w:themeColor="accent1" w:themeShade="80"/>
          <w:sz w:val="32"/>
        </w:rPr>
        <w:t xml:space="preserve">St </w:t>
      </w:r>
      <w:r w:rsidR="00C40754" w:rsidRPr="00166119">
        <w:rPr>
          <w:rFonts w:ascii="Arial" w:hAnsi="Arial" w:cs="Arial"/>
          <w:b/>
          <w:color w:val="244061" w:themeColor="accent1" w:themeShade="80"/>
          <w:sz w:val="32"/>
        </w:rPr>
        <w:t>Antonius Ziekenhuis 5 oktober</w:t>
      </w:r>
    </w:p>
    <w:p w:rsidR="001D58F2" w:rsidRPr="00166119" w:rsidRDefault="001D58F2">
      <w:pPr>
        <w:rPr>
          <w:rFonts w:ascii="Arial" w:hAnsi="Arial" w:cs="Arial"/>
          <w:color w:val="244061" w:themeColor="accent1" w:themeShade="80"/>
          <w:sz w:val="22"/>
        </w:rPr>
      </w:pPr>
    </w:p>
    <w:p w:rsidR="001D58F2" w:rsidRPr="00166119" w:rsidRDefault="001D58F2">
      <w:pPr>
        <w:rPr>
          <w:rFonts w:ascii="Arial" w:hAnsi="Arial" w:cs="Arial"/>
          <w:color w:val="244061" w:themeColor="accent1" w:themeShade="80"/>
          <w:sz w:val="22"/>
        </w:rPr>
      </w:pPr>
      <w:r w:rsidRPr="00166119">
        <w:rPr>
          <w:rFonts w:ascii="Arial" w:hAnsi="Arial" w:cs="Arial"/>
          <w:color w:val="244061" w:themeColor="accent1" w:themeShade="80"/>
          <w:sz w:val="22"/>
        </w:rPr>
        <w:t>Geachte collega,</w:t>
      </w:r>
    </w:p>
    <w:p w:rsidR="001D58F2" w:rsidRPr="00166119" w:rsidRDefault="001D58F2">
      <w:pPr>
        <w:rPr>
          <w:rFonts w:ascii="Arial" w:hAnsi="Arial" w:cs="Arial"/>
          <w:color w:val="244061" w:themeColor="accent1" w:themeShade="80"/>
          <w:sz w:val="22"/>
        </w:rPr>
      </w:pPr>
    </w:p>
    <w:p w:rsidR="00DC2023" w:rsidRPr="00166119" w:rsidRDefault="00516ADC">
      <w:pPr>
        <w:rPr>
          <w:rFonts w:ascii="Arial" w:hAnsi="Arial" w:cs="Arial"/>
          <w:color w:val="244061" w:themeColor="accent1" w:themeShade="80"/>
          <w:sz w:val="22"/>
        </w:rPr>
      </w:pPr>
      <w:r w:rsidRPr="00166119">
        <w:rPr>
          <w:rFonts w:ascii="Arial" w:hAnsi="Arial" w:cs="Arial"/>
          <w:color w:val="244061" w:themeColor="accent1" w:themeShade="80"/>
          <w:sz w:val="22"/>
        </w:rPr>
        <w:t xml:space="preserve">Het bestuur van de werkgroep slaap waak stoornissen van de Nederlandse Vereniging voor Neurologie nodigt </w:t>
      </w:r>
      <w:r w:rsidR="00B54551" w:rsidRPr="00166119">
        <w:rPr>
          <w:rFonts w:ascii="Arial" w:hAnsi="Arial" w:cs="Arial"/>
          <w:color w:val="244061" w:themeColor="accent1" w:themeShade="80"/>
          <w:sz w:val="22"/>
        </w:rPr>
        <w:t>u</w:t>
      </w:r>
      <w:r w:rsidR="001D58F2" w:rsidRPr="00166119">
        <w:rPr>
          <w:rFonts w:ascii="Arial" w:hAnsi="Arial" w:cs="Arial"/>
          <w:color w:val="244061" w:themeColor="accent1" w:themeShade="80"/>
          <w:sz w:val="22"/>
        </w:rPr>
        <w:t xml:space="preserve"> uit voor </w:t>
      </w:r>
      <w:r w:rsidR="00384CEF" w:rsidRPr="00166119">
        <w:rPr>
          <w:rFonts w:ascii="Arial" w:hAnsi="Arial" w:cs="Arial"/>
          <w:color w:val="244061" w:themeColor="accent1" w:themeShade="80"/>
          <w:sz w:val="22"/>
        </w:rPr>
        <w:t xml:space="preserve">het symposium ‘Neurologie en Slaap’, </w:t>
      </w:r>
      <w:r w:rsidR="00166119" w:rsidRPr="00166119">
        <w:rPr>
          <w:rFonts w:ascii="Arial" w:hAnsi="Arial" w:cs="Arial"/>
          <w:color w:val="244061" w:themeColor="accent1" w:themeShade="80"/>
          <w:sz w:val="22"/>
        </w:rPr>
        <w:t>dat op 22 november plaatsvindt in Utrecht.</w:t>
      </w:r>
      <w:r w:rsidR="00166119">
        <w:rPr>
          <w:rFonts w:ascii="Arial" w:hAnsi="Arial" w:cs="Arial"/>
          <w:color w:val="244061" w:themeColor="accent1" w:themeShade="80"/>
          <w:sz w:val="22"/>
        </w:rPr>
        <w:t xml:space="preserve"> </w:t>
      </w:r>
      <w:r w:rsidR="00166119" w:rsidRPr="00166119">
        <w:rPr>
          <w:rFonts w:ascii="Arial" w:hAnsi="Arial" w:cs="Arial"/>
          <w:color w:val="244061" w:themeColor="accent1" w:themeShade="80"/>
          <w:sz w:val="22"/>
        </w:rPr>
        <w:t>Tijdens dit symposium zullen</w:t>
      </w:r>
      <w:r w:rsidR="00384CEF" w:rsidRPr="00166119">
        <w:rPr>
          <w:rFonts w:ascii="Arial" w:hAnsi="Arial" w:cs="Arial"/>
          <w:color w:val="244061" w:themeColor="accent1" w:themeShade="80"/>
          <w:sz w:val="22"/>
        </w:rPr>
        <w:t xml:space="preserve"> de</w:t>
      </w:r>
      <w:r w:rsidR="001D58F2" w:rsidRPr="00166119">
        <w:rPr>
          <w:rFonts w:ascii="Arial" w:hAnsi="Arial" w:cs="Arial"/>
          <w:color w:val="244061" w:themeColor="accent1" w:themeShade="80"/>
          <w:sz w:val="22"/>
        </w:rPr>
        <w:t xml:space="preserve"> slaapstoornissen met een neurologische invalshoe</w:t>
      </w:r>
      <w:r w:rsidR="00384CEF" w:rsidRPr="00166119">
        <w:rPr>
          <w:rFonts w:ascii="Arial" w:hAnsi="Arial" w:cs="Arial"/>
          <w:color w:val="244061" w:themeColor="accent1" w:themeShade="80"/>
          <w:sz w:val="22"/>
        </w:rPr>
        <w:t>k centraal staan.</w:t>
      </w:r>
      <w:r w:rsidR="001D58F2" w:rsidRPr="00166119">
        <w:rPr>
          <w:rFonts w:ascii="Arial" w:hAnsi="Arial" w:cs="Arial"/>
          <w:color w:val="244061" w:themeColor="accent1" w:themeShade="80"/>
          <w:sz w:val="22"/>
        </w:rPr>
        <w:t xml:space="preserve"> </w:t>
      </w:r>
    </w:p>
    <w:p w:rsidR="00166119" w:rsidRDefault="00166119">
      <w:pPr>
        <w:rPr>
          <w:rFonts w:ascii="Arial" w:hAnsi="Arial" w:cs="Arial"/>
          <w:color w:val="244061" w:themeColor="accent1" w:themeShade="80"/>
          <w:sz w:val="22"/>
        </w:rPr>
      </w:pPr>
    </w:p>
    <w:p w:rsidR="00166119" w:rsidRPr="00166119" w:rsidRDefault="00DC2023">
      <w:pPr>
        <w:rPr>
          <w:rFonts w:ascii="Arial" w:hAnsi="Arial" w:cs="Arial"/>
          <w:color w:val="244061" w:themeColor="accent1" w:themeShade="80"/>
          <w:sz w:val="22"/>
        </w:rPr>
      </w:pPr>
      <w:r w:rsidRPr="00166119">
        <w:rPr>
          <w:rFonts w:ascii="Arial" w:hAnsi="Arial" w:cs="Arial"/>
          <w:color w:val="244061" w:themeColor="accent1" w:themeShade="80"/>
          <w:sz w:val="22"/>
        </w:rPr>
        <w:t xml:space="preserve">Slaapstoornissen staan in toenemende mate in de belangstelling en het aantal verwezen </w:t>
      </w:r>
      <w:r w:rsidR="00516ADC" w:rsidRPr="00166119">
        <w:rPr>
          <w:rFonts w:ascii="Arial" w:hAnsi="Arial" w:cs="Arial"/>
          <w:color w:val="244061" w:themeColor="accent1" w:themeShade="80"/>
          <w:sz w:val="22"/>
        </w:rPr>
        <w:t>patiënten</w:t>
      </w:r>
      <w:r w:rsidRPr="00166119">
        <w:rPr>
          <w:rFonts w:ascii="Arial" w:hAnsi="Arial" w:cs="Arial"/>
          <w:color w:val="244061" w:themeColor="accent1" w:themeShade="80"/>
          <w:sz w:val="22"/>
        </w:rPr>
        <w:t xml:space="preserve"> neemt toe. </w:t>
      </w:r>
      <w:r w:rsidR="00166119" w:rsidRPr="00166119">
        <w:rPr>
          <w:rFonts w:ascii="Arial" w:hAnsi="Arial" w:cs="Arial"/>
          <w:color w:val="244061" w:themeColor="accent1" w:themeShade="80"/>
          <w:sz w:val="22"/>
        </w:rPr>
        <w:t>Een aantal deskundigen zullen u</w:t>
      </w:r>
      <w:r w:rsidRPr="00166119">
        <w:rPr>
          <w:rFonts w:ascii="Arial" w:hAnsi="Arial" w:cs="Arial"/>
          <w:color w:val="244061" w:themeColor="accent1" w:themeShade="80"/>
          <w:sz w:val="22"/>
        </w:rPr>
        <w:t xml:space="preserve"> informeren ove</w:t>
      </w:r>
      <w:r w:rsidR="009634C0" w:rsidRPr="00166119">
        <w:rPr>
          <w:rFonts w:ascii="Arial" w:hAnsi="Arial" w:cs="Arial"/>
          <w:color w:val="244061" w:themeColor="accent1" w:themeShade="80"/>
          <w:sz w:val="22"/>
        </w:rPr>
        <w:t>r de laatste stand van zaken ten aanzien van</w:t>
      </w:r>
      <w:r w:rsidRPr="00166119">
        <w:rPr>
          <w:rFonts w:ascii="Arial" w:hAnsi="Arial" w:cs="Arial"/>
          <w:color w:val="244061" w:themeColor="accent1" w:themeShade="80"/>
          <w:sz w:val="22"/>
        </w:rPr>
        <w:t xml:space="preserve"> diagnostiek en behandeling van slaapstoornissen als narcolepsie, </w:t>
      </w:r>
      <w:proofErr w:type="spellStart"/>
      <w:r w:rsidRPr="00166119">
        <w:rPr>
          <w:rFonts w:ascii="Arial" w:hAnsi="Arial" w:cs="Arial"/>
          <w:color w:val="244061" w:themeColor="accent1" w:themeShade="80"/>
          <w:sz w:val="22"/>
        </w:rPr>
        <w:t>circadiane</w:t>
      </w:r>
      <w:proofErr w:type="spellEnd"/>
      <w:r w:rsidRPr="00166119">
        <w:rPr>
          <w:rFonts w:ascii="Arial" w:hAnsi="Arial" w:cs="Arial"/>
          <w:color w:val="244061" w:themeColor="accent1" w:themeShade="80"/>
          <w:sz w:val="22"/>
        </w:rPr>
        <w:t xml:space="preserve"> ritmestoornissen, insomnia en de relatie tussen slaap en geheugen. </w:t>
      </w:r>
      <w:r w:rsidR="00166119" w:rsidRPr="00166119">
        <w:rPr>
          <w:rFonts w:ascii="Arial" w:hAnsi="Arial" w:cs="Arial"/>
          <w:color w:val="244061" w:themeColor="accent1" w:themeShade="80"/>
          <w:sz w:val="22"/>
        </w:rPr>
        <w:t>Ook is er ruimte gemaakt voor het inbrengen van casuïstiek.</w:t>
      </w:r>
    </w:p>
    <w:p w:rsidR="00166119" w:rsidRPr="00166119" w:rsidRDefault="00166119">
      <w:pPr>
        <w:rPr>
          <w:rFonts w:ascii="Arial" w:hAnsi="Arial" w:cs="Arial"/>
          <w:color w:val="244061" w:themeColor="accent1" w:themeShade="80"/>
          <w:sz w:val="22"/>
        </w:rPr>
      </w:pPr>
    </w:p>
    <w:p w:rsidR="001D58F2" w:rsidRPr="00166119" w:rsidRDefault="00166119">
      <w:pPr>
        <w:rPr>
          <w:rFonts w:ascii="Arial" w:hAnsi="Arial" w:cs="Arial"/>
          <w:color w:val="244061" w:themeColor="accent1" w:themeShade="80"/>
          <w:sz w:val="22"/>
        </w:rPr>
      </w:pPr>
      <w:r>
        <w:rPr>
          <w:rFonts w:ascii="Arial" w:hAnsi="Arial" w:cs="Arial"/>
          <w:color w:val="244061" w:themeColor="accent1" w:themeShade="80"/>
          <w:sz w:val="22"/>
        </w:rPr>
        <w:t xml:space="preserve">Dit niet gesponsorde symposium </w:t>
      </w:r>
      <w:r w:rsidRPr="00166119">
        <w:rPr>
          <w:rFonts w:ascii="Arial" w:hAnsi="Arial" w:cs="Arial"/>
          <w:color w:val="244061" w:themeColor="accent1" w:themeShade="80"/>
          <w:sz w:val="22"/>
        </w:rPr>
        <w:t>richt zich primair op</w:t>
      </w:r>
      <w:r w:rsidR="001D58F2" w:rsidRPr="00166119">
        <w:rPr>
          <w:rFonts w:ascii="Arial" w:hAnsi="Arial" w:cs="Arial"/>
          <w:color w:val="244061" w:themeColor="accent1" w:themeShade="80"/>
          <w:sz w:val="22"/>
        </w:rPr>
        <w:t xml:space="preserve"> neurologen</w:t>
      </w:r>
      <w:r w:rsidRPr="00166119">
        <w:rPr>
          <w:rFonts w:ascii="Arial" w:hAnsi="Arial" w:cs="Arial"/>
          <w:color w:val="244061" w:themeColor="accent1" w:themeShade="80"/>
          <w:sz w:val="22"/>
        </w:rPr>
        <w:t xml:space="preserve"> en </w:t>
      </w:r>
      <w:r w:rsidR="00384CEF" w:rsidRPr="00166119">
        <w:rPr>
          <w:rFonts w:ascii="Arial" w:hAnsi="Arial" w:cs="Arial"/>
          <w:color w:val="244061" w:themeColor="accent1" w:themeShade="80"/>
          <w:sz w:val="22"/>
        </w:rPr>
        <w:t>AIOS</w:t>
      </w:r>
      <w:r>
        <w:rPr>
          <w:rFonts w:ascii="Arial" w:hAnsi="Arial" w:cs="Arial"/>
          <w:color w:val="244061" w:themeColor="accent1" w:themeShade="80"/>
          <w:sz w:val="22"/>
        </w:rPr>
        <w:t xml:space="preserve"> neurologie</w:t>
      </w:r>
      <w:r w:rsidR="00384CEF" w:rsidRPr="00166119">
        <w:rPr>
          <w:rFonts w:ascii="Arial" w:hAnsi="Arial" w:cs="Arial"/>
          <w:color w:val="244061" w:themeColor="accent1" w:themeShade="80"/>
          <w:sz w:val="22"/>
        </w:rPr>
        <w:t xml:space="preserve">, </w:t>
      </w:r>
      <w:r w:rsidRPr="00166119">
        <w:rPr>
          <w:rFonts w:ascii="Arial" w:hAnsi="Arial" w:cs="Arial"/>
          <w:color w:val="244061" w:themeColor="accent1" w:themeShade="80"/>
          <w:sz w:val="22"/>
        </w:rPr>
        <w:t xml:space="preserve">maar </w:t>
      </w:r>
      <w:r w:rsidR="00384CEF" w:rsidRPr="00166119">
        <w:rPr>
          <w:rFonts w:ascii="Arial" w:hAnsi="Arial" w:cs="Arial"/>
          <w:color w:val="244061" w:themeColor="accent1" w:themeShade="80"/>
          <w:sz w:val="22"/>
        </w:rPr>
        <w:t>verpleegkundig specialisten</w:t>
      </w:r>
      <w:r w:rsidRPr="00166119">
        <w:rPr>
          <w:rFonts w:ascii="Arial" w:hAnsi="Arial" w:cs="Arial"/>
          <w:color w:val="244061" w:themeColor="accent1" w:themeShade="80"/>
          <w:sz w:val="22"/>
        </w:rPr>
        <w:t>,</w:t>
      </w:r>
      <w:r w:rsidR="001D58F2" w:rsidRPr="00166119">
        <w:rPr>
          <w:rFonts w:ascii="Arial" w:hAnsi="Arial" w:cs="Arial"/>
          <w:color w:val="244061" w:themeColor="accent1" w:themeShade="80"/>
          <w:sz w:val="22"/>
        </w:rPr>
        <w:t xml:space="preserve"> </w:t>
      </w:r>
      <w:proofErr w:type="spellStart"/>
      <w:r w:rsidR="001D58F2" w:rsidRPr="00166119">
        <w:rPr>
          <w:rFonts w:ascii="Arial" w:hAnsi="Arial" w:cs="Arial"/>
          <w:color w:val="244061" w:themeColor="accent1" w:themeShade="80"/>
          <w:sz w:val="22"/>
        </w:rPr>
        <w:t>PA</w:t>
      </w:r>
      <w:r w:rsidRPr="00166119">
        <w:rPr>
          <w:rFonts w:ascii="Arial" w:hAnsi="Arial" w:cs="Arial"/>
          <w:color w:val="244061" w:themeColor="accent1" w:themeShade="80"/>
          <w:sz w:val="22"/>
        </w:rPr>
        <w:t>’</w:t>
      </w:r>
      <w:r w:rsidR="00867851" w:rsidRPr="00166119">
        <w:rPr>
          <w:rFonts w:ascii="Arial" w:hAnsi="Arial" w:cs="Arial"/>
          <w:color w:val="244061" w:themeColor="accent1" w:themeShade="80"/>
          <w:sz w:val="22"/>
        </w:rPr>
        <w:t>s</w:t>
      </w:r>
      <w:proofErr w:type="spellEnd"/>
      <w:r w:rsidRPr="00166119">
        <w:rPr>
          <w:rFonts w:ascii="Arial" w:hAnsi="Arial" w:cs="Arial"/>
          <w:color w:val="244061" w:themeColor="accent1" w:themeShade="80"/>
          <w:sz w:val="22"/>
        </w:rPr>
        <w:t xml:space="preserve"> en </w:t>
      </w:r>
      <w:r w:rsidR="00867851" w:rsidRPr="00166119">
        <w:rPr>
          <w:rFonts w:ascii="Arial" w:hAnsi="Arial" w:cs="Arial"/>
          <w:color w:val="244061" w:themeColor="accent1" w:themeShade="80"/>
          <w:sz w:val="22"/>
        </w:rPr>
        <w:t xml:space="preserve">deelnemers uit andere disciplines met belangstelling voor </w:t>
      </w:r>
      <w:r w:rsidR="00DC2023" w:rsidRPr="00166119">
        <w:rPr>
          <w:rFonts w:ascii="Arial" w:hAnsi="Arial" w:cs="Arial"/>
          <w:color w:val="244061" w:themeColor="accent1" w:themeShade="80"/>
          <w:sz w:val="22"/>
        </w:rPr>
        <w:t>slaapstoornissen</w:t>
      </w:r>
      <w:r w:rsidRPr="00166119">
        <w:rPr>
          <w:rFonts w:ascii="Arial" w:hAnsi="Arial" w:cs="Arial"/>
          <w:color w:val="244061" w:themeColor="accent1" w:themeShade="80"/>
          <w:sz w:val="22"/>
        </w:rPr>
        <w:t xml:space="preserve"> zijn eveneens van harte welkom</w:t>
      </w:r>
      <w:r w:rsidR="00DC2023" w:rsidRPr="00166119">
        <w:rPr>
          <w:rFonts w:ascii="Arial" w:hAnsi="Arial" w:cs="Arial"/>
          <w:color w:val="244061" w:themeColor="accent1" w:themeShade="80"/>
          <w:sz w:val="22"/>
        </w:rPr>
        <w:t xml:space="preserve">. </w:t>
      </w:r>
    </w:p>
    <w:p w:rsidR="00516ADC" w:rsidRPr="00166119" w:rsidRDefault="00516ADC">
      <w:pPr>
        <w:rPr>
          <w:rFonts w:ascii="Arial" w:hAnsi="Arial" w:cs="Arial"/>
          <w:color w:val="244061" w:themeColor="accent1" w:themeShade="80"/>
          <w:sz w:val="22"/>
        </w:rPr>
      </w:pPr>
    </w:p>
    <w:p w:rsidR="00516ADC" w:rsidRPr="00166119" w:rsidRDefault="00EC5BEA">
      <w:pPr>
        <w:rPr>
          <w:rFonts w:ascii="Arial" w:hAnsi="Arial" w:cs="Arial"/>
          <w:color w:val="244061" w:themeColor="accent1" w:themeShade="80"/>
          <w:sz w:val="22"/>
        </w:rPr>
      </w:pPr>
      <w:r>
        <w:rPr>
          <w:rFonts w:ascii="Arial" w:hAnsi="Arial" w:cs="Arial"/>
          <w:color w:val="244061" w:themeColor="accent1" w:themeShade="80"/>
          <w:sz w:val="22"/>
        </w:rPr>
        <w:t>Het symposium</w:t>
      </w:r>
      <w:r w:rsidR="00516ADC" w:rsidRPr="00166119">
        <w:rPr>
          <w:rFonts w:ascii="Arial" w:hAnsi="Arial" w:cs="Arial"/>
          <w:color w:val="244061" w:themeColor="accent1" w:themeShade="80"/>
          <w:sz w:val="22"/>
        </w:rPr>
        <w:t xml:space="preserve"> wordt gehouden in de aula van het st Antonius ziekenhuis locatie Utrecht. Accreditatie </w:t>
      </w:r>
      <w:r w:rsidR="00384CEF" w:rsidRPr="00166119">
        <w:rPr>
          <w:rFonts w:ascii="Arial" w:hAnsi="Arial" w:cs="Arial"/>
          <w:color w:val="244061" w:themeColor="accent1" w:themeShade="80"/>
          <w:sz w:val="22"/>
        </w:rPr>
        <w:t>wordt</w:t>
      </w:r>
      <w:r w:rsidR="00516ADC" w:rsidRPr="00166119">
        <w:rPr>
          <w:rFonts w:ascii="Arial" w:hAnsi="Arial" w:cs="Arial"/>
          <w:color w:val="244061" w:themeColor="accent1" w:themeShade="80"/>
          <w:sz w:val="22"/>
        </w:rPr>
        <w:t xml:space="preserve"> aangevraagd bij de NVN. </w:t>
      </w:r>
    </w:p>
    <w:p w:rsidR="00516ADC" w:rsidRPr="00166119" w:rsidRDefault="00516ADC">
      <w:pPr>
        <w:rPr>
          <w:rFonts w:ascii="Arial" w:hAnsi="Arial" w:cs="Arial"/>
          <w:color w:val="244061" w:themeColor="accent1" w:themeShade="80"/>
          <w:sz w:val="22"/>
        </w:rPr>
      </w:pPr>
    </w:p>
    <w:p w:rsidR="009634C0" w:rsidRPr="00166119" w:rsidRDefault="00166119">
      <w:pPr>
        <w:rPr>
          <w:rFonts w:ascii="Arial" w:hAnsi="Arial" w:cs="Arial"/>
          <w:color w:val="244061" w:themeColor="accent1" w:themeShade="80"/>
          <w:sz w:val="22"/>
        </w:rPr>
      </w:pPr>
      <w:r w:rsidRPr="00166119">
        <w:rPr>
          <w:rFonts w:ascii="Arial" w:hAnsi="Arial" w:cs="Arial"/>
          <w:color w:val="244061" w:themeColor="accent1" w:themeShade="80"/>
          <w:sz w:val="22"/>
        </w:rPr>
        <w:t>G</w:t>
      </w:r>
      <w:r w:rsidR="00867851" w:rsidRPr="00166119">
        <w:rPr>
          <w:rFonts w:ascii="Arial" w:hAnsi="Arial" w:cs="Arial"/>
          <w:color w:val="244061" w:themeColor="accent1" w:themeShade="80"/>
          <w:sz w:val="22"/>
        </w:rPr>
        <w:t>raag begroeten wij u 22 november op het symposium</w:t>
      </w:r>
    </w:p>
    <w:p w:rsidR="00867851" w:rsidRPr="00166119" w:rsidRDefault="00867851">
      <w:pPr>
        <w:rPr>
          <w:rFonts w:ascii="Arial" w:hAnsi="Arial" w:cs="Arial"/>
          <w:color w:val="244061" w:themeColor="accent1" w:themeShade="80"/>
          <w:sz w:val="22"/>
        </w:rPr>
      </w:pPr>
    </w:p>
    <w:p w:rsidR="00867851" w:rsidRPr="00166119" w:rsidRDefault="00867851">
      <w:pPr>
        <w:rPr>
          <w:rFonts w:ascii="Arial" w:hAnsi="Arial" w:cs="Arial"/>
          <w:color w:val="244061" w:themeColor="accent1" w:themeShade="80"/>
          <w:sz w:val="22"/>
        </w:rPr>
      </w:pPr>
      <w:r w:rsidRPr="00166119">
        <w:rPr>
          <w:rFonts w:ascii="Arial" w:hAnsi="Arial" w:cs="Arial"/>
          <w:color w:val="244061" w:themeColor="accent1" w:themeShade="80"/>
          <w:sz w:val="22"/>
        </w:rPr>
        <w:t>Laurien Teunissen</w:t>
      </w:r>
    </w:p>
    <w:p w:rsidR="00867851" w:rsidRPr="00166119" w:rsidRDefault="00867851">
      <w:pPr>
        <w:rPr>
          <w:rFonts w:ascii="Arial" w:hAnsi="Arial" w:cs="Arial"/>
          <w:color w:val="244061" w:themeColor="accent1" w:themeShade="80"/>
          <w:sz w:val="22"/>
        </w:rPr>
      </w:pPr>
      <w:r w:rsidRPr="00166119">
        <w:rPr>
          <w:rFonts w:ascii="Arial" w:hAnsi="Arial" w:cs="Arial"/>
          <w:color w:val="244061" w:themeColor="accent1" w:themeShade="80"/>
          <w:sz w:val="22"/>
        </w:rPr>
        <w:t>Nicole Wijnberg</w:t>
      </w:r>
    </w:p>
    <w:p w:rsidR="00867851" w:rsidRPr="00166119" w:rsidRDefault="00867851">
      <w:pPr>
        <w:rPr>
          <w:rFonts w:ascii="Arial" w:hAnsi="Arial" w:cs="Arial"/>
          <w:color w:val="244061" w:themeColor="accent1" w:themeShade="80"/>
          <w:sz w:val="22"/>
        </w:rPr>
      </w:pPr>
      <w:r w:rsidRPr="00166119">
        <w:rPr>
          <w:rFonts w:ascii="Arial" w:hAnsi="Arial" w:cs="Arial"/>
          <w:color w:val="244061" w:themeColor="accent1" w:themeShade="80"/>
          <w:sz w:val="22"/>
        </w:rPr>
        <w:t>Namens het bestuur van de werkgroep slaap waak stoornissen van de NVN</w:t>
      </w:r>
    </w:p>
    <w:p w:rsidR="00166119" w:rsidRDefault="00166119">
      <w:pPr>
        <w:rPr>
          <w:rFonts w:ascii="Arial" w:hAnsi="Arial" w:cs="Arial"/>
          <w:color w:val="244061" w:themeColor="accent1" w:themeShade="80"/>
          <w:sz w:val="22"/>
        </w:rPr>
      </w:pPr>
    </w:p>
    <w:p w:rsidR="005A1DC5" w:rsidRPr="005A1DC5" w:rsidRDefault="005A1DC5" w:rsidP="005A1DC5">
      <w:pPr>
        <w:rPr>
          <w:rFonts w:ascii="Arial" w:hAnsi="Arial" w:cs="Arial"/>
          <w:b/>
          <w:color w:val="244061" w:themeColor="accent1" w:themeShade="80"/>
          <w:sz w:val="22"/>
        </w:rPr>
      </w:pPr>
      <w:r w:rsidRPr="005A1DC5">
        <w:rPr>
          <w:rFonts w:ascii="Arial" w:hAnsi="Arial" w:cs="Arial"/>
          <w:b/>
          <w:color w:val="244061" w:themeColor="accent1" w:themeShade="80"/>
          <w:sz w:val="22"/>
        </w:rPr>
        <w:t>Programma</w:t>
      </w:r>
    </w:p>
    <w:p w:rsidR="005A1DC5" w:rsidRPr="005A1DC5" w:rsidRDefault="005A1DC5" w:rsidP="005A1DC5">
      <w:pPr>
        <w:ind w:left="2124" w:hanging="2124"/>
        <w:rPr>
          <w:rFonts w:ascii="Arial" w:hAnsi="Arial" w:cs="Arial"/>
          <w:color w:val="244061" w:themeColor="accent1" w:themeShade="80"/>
          <w:sz w:val="22"/>
        </w:rPr>
      </w:pPr>
      <w:r w:rsidRPr="005A1DC5">
        <w:rPr>
          <w:rFonts w:ascii="Arial" w:hAnsi="Arial" w:cs="Arial"/>
          <w:color w:val="244061" w:themeColor="accent1" w:themeShade="80"/>
          <w:sz w:val="22"/>
        </w:rPr>
        <w:t>13.10 – 13.15</w:t>
      </w:r>
      <w:r>
        <w:rPr>
          <w:rFonts w:ascii="Arial" w:hAnsi="Arial" w:cs="Arial"/>
          <w:color w:val="244061" w:themeColor="accent1" w:themeShade="80"/>
          <w:sz w:val="22"/>
        </w:rPr>
        <w:tab/>
      </w:r>
      <w:r w:rsidRPr="005A1DC5">
        <w:rPr>
          <w:rFonts w:ascii="Arial" w:hAnsi="Arial" w:cs="Arial"/>
          <w:color w:val="244061" w:themeColor="accent1" w:themeShade="80"/>
          <w:sz w:val="22"/>
        </w:rPr>
        <w:t>Welkom en inleiding </w:t>
      </w:r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Laurien Teunissen en Nicole Wijnberg</w:t>
      </w:r>
    </w:p>
    <w:p w:rsidR="005A1DC5" w:rsidRPr="005A1DC5" w:rsidRDefault="005A1DC5" w:rsidP="005A1DC5">
      <w:pPr>
        <w:ind w:left="2124" w:hanging="2124"/>
        <w:rPr>
          <w:rFonts w:ascii="Arial" w:hAnsi="Arial" w:cs="Arial"/>
          <w:color w:val="244061" w:themeColor="accent1" w:themeShade="80"/>
          <w:sz w:val="22"/>
        </w:rPr>
      </w:pPr>
      <w:r w:rsidRPr="005A1DC5">
        <w:rPr>
          <w:rFonts w:ascii="Arial" w:hAnsi="Arial" w:cs="Arial"/>
          <w:color w:val="244061" w:themeColor="accent1" w:themeShade="80"/>
          <w:sz w:val="22"/>
        </w:rPr>
        <w:t>13.15 – 13.45</w:t>
      </w:r>
      <w:r>
        <w:rPr>
          <w:rFonts w:ascii="Arial" w:hAnsi="Arial" w:cs="Arial"/>
          <w:color w:val="244061" w:themeColor="accent1" w:themeShade="80"/>
          <w:sz w:val="22"/>
        </w:rPr>
        <w:tab/>
      </w:r>
      <w:r w:rsidRPr="005A1DC5">
        <w:rPr>
          <w:rFonts w:ascii="Arial" w:hAnsi="Arial" w:cs="Arial"/>
          <w:color w:val="244061" w:themeColor="accent1" w:themeShade="80"/>
          <w:sz w:val="22"/>
        </w:rPr>
        <w:t>Narcolepsie: stand van zaken </w:t>
      </w:r>
      <w:r>
        <w:rPr>
          <w:rFonts w:ascii="Arial" w:hAnsi="Arial" w:cs="Arial"/>
          <w:color w:val="244061" w:themeColor="accent1" w:themeShade="80"/>
          <w:sz w:val="22"/>
        </w:rPr>
        <w:t xml:space="preserve"> </w:t>
      </w:r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Astrid van der Heide</w:t>
      </w:r>
      <w:r w:rsidRPr="005A1DC5">
        <w:rPr>
          <w:rFonts w:ascii="Arial" w:hAnsi="Arial" w:cs="Arial"/>
          <w:i/>
          <w:color w:val="244061" w:themeColor="accent1" w:themeShade="80"/>
          <w:sz w:val="22"/>
        </w:rPr>
        <w:t xml:space="preserve">, kinderneuroloog, </w:t>
      </w:r>
      <w:proofErr w:type="spellStart"/>
      <w:r w:rsidRPr="005A1DC5">
        <w:rPr>
          <w:rFonts w:ascii="Arial" w:hAnsi="Arial" w:cs="Arial"/>
          <w:i/>
          <w:color w:val="244061" w:themeColor="accent1" w:themeShade="80"/>
          <w:sz w:val="22"/>
        </w:rPr>
        <w:t>UMCUtrecht</w:t>
      </w:r>
      <w:proofErr w:type="spellEnd"/>
      <w:r w:rsidRPr="005A1DC5">
        <w:rPr>
          <w:rFonts w:ascii="Arial" w:hAnsi="Arial" w:cs="Arial"/>
          <w:i/>
          <w:color w:val="244061" w:themeColor="accent1" w:themeShade="80"/>
          <w:sz w:val="22"/>
        </w:rPr>
        <w:t xml:space="preserve"> Wilhelmina Kinderziekenhuis en Prinses Maxima Centrum</w:t>
      </w:r>
      <w:r w:rsidRPr="005A1DC5">
        <w:rPr>
          <w:rFonts w:ascii="Arial" w:hAnsi="Arial" w:cs="Arial"/>
          <w:color w:val="244061" w:themeColor="accent1" w:themeShade="80"/>
          <w:sz w:val="22"/>
        </w:rPr>
        <w:t> </w:t>
      </w:r>
    </w:p>
    <w:p w:rsidR="005A1DC5" w:rsidRPr="005A1DC5" w:rsidRDefault="005A1DC5" w:rsidP="005A1DC5">
      <w:pPr>
        <w:ind w:left="2124" w:hanging="2124"/>
        <w:rPr>
          <w:rFonts w:ascii="Arial" w:hAnsi="Arial" w:cs="Arial"/>
          <w:color w:val="244061" w:themeColor="accent1" w:themeShade="80"/>
          <w:sz w:val="22"/>
        </w:rPr>
      </w:pPr>
      <w:r w:rsidRPr="005A1DC5">
        <w:rPr>
          <w:rFonts w:ascii="Arial" w:hAnsi="Arial" w:cs="Arial"/>
          <w:color w:val="244061" w:themeColor="accent1" w:themeShade="80"/>
          <w:sz w:val="22"/>
        </w:rPr>
        <w:t>13.45 – 14.15</w:t>
      </w:r>
      <w:r>
        <w:rPr>
          <w:rFonts w:ascii="Arial" w:hAnsi="Arial" w:cs="Arial"/>
          <w:color w:val="244061" w:themeColor="accent1" w:themeShade="80"/>
          <w:sz w:val="22"/>
        </w:rPr>
        <w:tab/>
      </w:r>
      <w:r w:rsidRPr="005A1DC5">
        <w:rPr>
          <w:rFonts w:ascii="Arial" w:hAnsi="Arial" w:cs="Arial"/>
          <w:color w:val="244061" w:themeColor="accent1" w:themeShade="80"/>
          <w:sz w:val="22"/>
        </w:rPr>
        <w:t>Slaap en geheugen </w:t>
      </w:r>
      <w:r>
        <w:rPr>
          <w:rFonts w:ascii="Arial" w:hAnsi="Arial" w:cs="Arial"/>
          <w:color w:val="244061" w:themeColor="accent1" w:themeShade="80"/>
          <w:sz w:val="22"/>
        </w:rPr>
        <w:t xml:space="preserve"> </w:t>
      </w:r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 xml:space="preserve">Lucia </w:t>
      </w:r>
      <w:proofErr w:type="spellStart"/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Talamini</w:t>
      </w:r>
      <w:proofErr w:type="spellEnd"/>
      <w:r w:rsidRPr="005A1DC5">
        <w:rPr>
          <w:rFonts w:ascii="Arial" w:hAnsi="Arial" w:cs="Arial"/>
          <w:color w:val="244061" w:themeColor="accent1" w:themeShade="80"/>
          <w:sz w:val="22"/>
        </w:rPr>
        <w:t xml:space="preserve"> </w:t>
      </w:r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 xml:space="preserve">bioloog, Faculteit der Maatschappij- en Gedragswetenschappen Programmagroep: Brain &amp; </w:t>
      </w:r>
      <w:proofErr w:type="spellStart"/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Cognition</w:t>
      </w:r>
      <w:proofErr w:type="spellEnd"/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, Universiteit van Amsterdam </w:t>
      </w:r>
    </w:p>
    <w:p w:rsidR="005A1DC5" w:rsidRPr="005A1DC5" w:rsidRDefault="005A1DC5" w:rsidP="005A1DC5">
      <w:pPr>
        <w:ind w:left="2124" w:hanging="2124"/>
        <w:rPr>
          <w:rFonts w:ascii="Arial" w:hAnsi="Arial" w:cs="Arial"/>
          <w:color w:val="244061" w:themeColor="accent1" w:themeShade="80"/>
          <w:sz w:val="22"/>
        </w:rPr>
      </w:pPr>
      <w:r w:rsidRPr="005A1DC5">
        <w:rPr>
          <w:rFonts w:ascii="Arial" w:hAnsi="Arial" w:cs="Arial"/>
          <w:color w:val="244061" w:themeColor="accent1" w:themeShade="80"/>
          <w:sz w:val="22"/>
        </w:rPr>
        <w:t>14.15 – 14.45</w:t>
      </w:r>
      <w:r>
        <w:rPr>
          <w:rFonts w:ascii="Arial" w:hAnsi="Arial" w:cs="Arial"/>
          <w:color w:val="244061" w:themeColor="accent1" w:themeShade="80"/>
          <w:sz w:val="22"/>
        </w:rPr>
        <w:tab/>
      </w:r>
      <w:proofErr w:type="spellStart"/>
      <w:r w:rsidRPr="005A1DC5">
        <w:rPr>
          <w:rFonts w:ascii="Arial" w:hAnsi="Arial" w:cs="Arial"/>
          <w:color w:val="244061" w:themeColor="accent1" w:themeShade="80"/>
          <w:sz w:val="22"/>
        </w:rPr>
        <w:t>Circadiane</w:t>
      </w:r>
      <w:proofErr w:type="spellEnd"/>
      <w:r w:rsidRPr="005A1DC5">
        <w:rPr>
          <w:rFonts w:ascii="Arial" w:hAnsi="Arial" w:cs="Arial"/>
          <w:color w:val="244061" w:themeColor="accent1" w:themeShade="80"/>
          <w:sz w:val="22"/>
        </w:rPr>
        <w:t xml:space="preserve"> stoornissen </w:t>
      </w:r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Floor van Oosterhout</w:t>
      </w:r>
      <w:r>
        <w:rPr>
          <w:rFonts w:ascii="Arial" w:hAnsi="Arial" w:cs="Arial"/>
          <w:i/>
          <w:iCs/>
          <w:color w:val="244061" w:themeColor="accent1" w:themeShade="80"/>
          <w:sz w:val="22"/>
        </w:rPr>
        <w:t>,</w:t>
      </w:r>
      <w:r w:rsidRPr="005A1DC5">
        <w:rPr>
          <w:rFonts w:ascii="Arial" w:hAnsi="Arial" w:cs="Arial"/>
          <w:color w:val="244061" w:themeColor="accent1" w:themeShade="80"/>
          <w:sz w:val="22"/>
        </w:rPr>
        <w:t xml:space="preserve"> </w:t>
      </w:r>
      <w:r w:rsidRPr="005A1DC5">
        <w:rPr>
          <w:rFonts w:ascii="Arial" w:hAnsi="Arial" w:cs="Arial"/>
          <w:i/>
          <w:color w:val="244061" w:themeColor="accent1" w:themeShade="80"/>
          <w:sz w:val="22"/>
        </w:rPr>
        <w:t xml:space="preserve">chronobioloog, Amsterdam Slaap Centrum, MC </w:t>
      </w:r>
      <w:proofErr w:type="spellStart"/>
      <w:r w:rsidRPr="005A1DC5">
        <w:rPr>
          <w:rFonts w:ascii="Arial" w:hAnsi="Arial" w:cs="Arial"/>
          <w:i/>
          <w:color w:val="244061" w:themeColor="accent1" w:themeShade="80"/>
          <w:sz w:val="22"/>
        </w:rPr>
        <w:t>Slotervaart,</w:t>
      </w:r>
      <w:r>
        <w:rPr>
          <w:rFonts w:ascii="Arial" w:hAnsi="Arial" w:cs="Arial"/>
          <w:i/>
          <w:color w:val="244061" w:themeColor="accent1" w:themeShade="80"/>
          <w:sz w:val="22"/>
        </w:rPr>
        <w:t>Amsterdam</w:t>
      </w:r>
      <w:proofErr w:type="spellEnd"/>
    </w:p>
    <w:p w:rsidR="005A1DC5" w:rsidRPr="005A1DC5" w:rsidRDefault="005A1DC5" w:rsidP="005A1DC5">
      <w:pPr>
        <w:rPr>
          <w:rFonts w:ascii="Arial" w:hAnsi="Arial" w:cs="Arial"/>
          <w:color w:val="244061" w:themeColor="accent1" w:themeShade="80"/>
          <w:sz w:val="22"/>
        </w:rPr>
      </w:pPr>
      <w:r w:rsidRPr="005A1DC5">
        <w:rPr>
          <w:rFonts w:ascii="Arial" w:hAnsi="Arial" w:cs="Arial"/>
          <w:color w:val="244061" w:themeColor="accent1" w:themeShade="80"/>
          <w:sz w:val="22"/>
        </w:rPr>
        <w:t>14.45 – 15.15</w:t>
      </w:r>
      <w:r>
        <w:rPr>
          <w:rFonts w:ascii="Arial" w:hAnsi="Arial" w:cs="Arial"/>
          <w:color w:val="244061" w:themeColor="accent1" w:themeShade="80"/>
          <w:sz w:val="22"/>
        </w:rPr>
        <w:tab/>
      </w:r>
      <w:r>
        <w:rPr>
          <w:rFonts w:ascii="Arial" w:hAnsi="Arial" w:cs="Arial"/>
          <w:color w:val="244061" w:themeColor="accent1" w:themeShade="80"/>
          <w:sz w:val="22"/>
        </w:rPr>
        <w:tab/>
      </w:r>
      <w:r w:rsidRPr="005A1DC5">
        <w:rPr>
          <w:rFonts w:ascii="Arial" w:hAnsi="Arial" w:cs="Arial"/>
          <w:color w:val="244061" w:themeColor="accent1" w:themeShade="80"/>
          <w:sz w:val="22"/>
        </w:rPr>
        <w:t>Pauze</w:t>
      </w:r>
    </w:p>
    <w:p w:rsidR="005A1DC5" w:rsidRDefault="005A1DC5" w:rsidP="005A1DC5">
      <w:pPr>
        <w:ind w:left="2124" w:hanging="2124"/>
        <w:rPr>
          <w:rFonts w:ascii="Arial" w:hAnsi="Arial" w:cs="Arial"/>
          <w:i/>
          <w:iCs/>
          <w:color w:val="244061" w:themeColor="accent1" w:themeShade="80"/>
          <w:sz w:val="22"/>
        </w:rPr>
      </w:pPr>
      <w:r w:rsidRPr="005A1DC5">
        <w:rPr>
          <w:rFonts w:ascii="Arial" w:hAnsi="Arial" w:cs="Arial"/>
          <w:color w:val="244061" w:themeColor="accent1" w:themeShade="80"/>
          <w:sz w:val="22"/>
        </w:rPr>
        <w:t>15.15 – 15.45</w:t>
      </w:r>
      <w:r>
        <w:rPr>
          <w:rFonts w:ascii="Arial" w:hAnsi="Arial" w:cs="Arial"/>
          <w:color w:val="244061" w:themeColor="accent1" w:themeShade="80"/>
          <w:sz w:val="22"/>
        </w:rPr>
        <w:tab/>
      </w:r>
      <w:r w:rsidRPr="005A1DC5">
        <w:rPr>
          <w:rFonts w:ascii="Arial" w:hAnsi="Arial" w:cs="Arial"/>
          <w:color w:val="244061" w:themeColor="accent1" w:themeShade="80"/>
          <w:sz w:val="22"/>
        </w:rPr>
        <w:t>Indicaties aanvullend onderzoek bij slaapstoornissen</w:t>
      </w:r>
      <w:r>
        <w:rPr>
          <w:rFonts w:ascii="Arial" w:hAnsi="Arial" w:cs="Arial"/>
          <w:color w:val="244061" w:themeColor="accent1" w:themeShade="80"/>
          <w:sz w:val="22"/>
        </w:rPr>
        <w:t xml:space="preserve"> </w:t>
      </w:r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Laurien Teunissen</w:t>
      </w:r>
      <w:r w:rsidRPr="005A1DC5">
        <w:rPr>
          <w:rFonts w:ascii="Arial" w:hAnsi="Arial" w:cs="Arial"/>
          <w:color w:val="244061" w:themeColor="accent1" w:themeShade="80"/>
          <w:sz w:val="22"/>
        </w:rPr>
        <w:t xml:space="preserve"> </w:t>
      </w:r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neuroloog en klinische neurofysioloog, St. Antonius Ziekenhuis </w:t>
      </w:r>
    </w:p>
    <w:p w:rsidR="005A1DC5" w:rsidRPr="005A1DC5" w:rsidRDefault="005A1DC5" w:rsidP="005A1DC5">
      <w:pPr>
        <w:ind w:left="2124" w:hanging="2124"/>
        <w:rPr>
          <w:rFonts w:ascii="Arial" w:hAnsi="Arial" w:cs="Arial"/>
          <w:color w:val="244061" w:themeColor="accent1" w:themeShade="80"/>
          <w:sz w:val="22"/>
        </w:rPr>
      </w:pPr>
      <w:r w:rsidRPr="005A1DC5">
        <w:rPr>
          <w:rFonts w:ascii="Arial" w:hAnsi="Arial" w:cs="Arial"/>
          <w:color w:val="244061" w:themeColor="accent1" w:themeShade="80"/>
          <w:sz w:val="22"/>
        </w:rPr>
        <w:t>15.45 – 16.15</w:t>
      </w:r>
      <w:r>
        <w:rPr>
          <w:rFonts w:ascii="Arial" w:hAnsi="Arial" w:cs="Arial"/>
          <w:color w:val="244061" w:themeColor="accent1" w:themeShade="80"/>
          <w:sz w:val="22"/>
        </w:rPr>
        <w:tab/>
      </w:r>
      <w:proofErr w:type="spellStart"/>
      <w:r w:rsidRPr="005A1DC5">
        <w:rPr>
          <w:rFonts w:ascii="Arial" w:hAnsi="Arial" w:cs="Arial"/>
          <w:color w:val="244061" w:themeColor="accent1" w:themeShade="80"/>
          <w:sz w:val="22"/>
        </w:rPr>
        <w:t>Insomnie</w:t>
      </w:r>
      <w:proofErr w:type="spellEnd"/>
      <w:r w:rsidRPr="005A1DC5">
        <w:rPr>
          <w:rFonts w:ascii="Arial" w:hAnsi="Arial" w:cs="Arial"/>
          <w:color w:val="244061" w:themeColor="accent1" w:themeShade="80"/>
          <w:sz w:val="22"/>
        </w:rPr>
        <w:t xml:space="preserve"> behandeling </w:t>
      </w:r>
      <w:r>
        <w:rPr>
          <w:rFonts w:ascii="Arial" w:hAnsi="Arial" w:cs="Arial"/>
          <w:color w:val="244061" w:themeColor="accent1" w:themeShade="80"/>
          <w:sz w:val="22"/>
        </w:rPr>
        <w:t xml:space="preserve"> </w:t>
      </w:r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Karin van Rijn</w:t>
      </w:r>
      <w:r w:rsidRPr="005A1DC5">
        <w:t xml:space="preserve"> </w:t>
      </w:r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GZ-psycholoog/</w:t>
      </w:r>
      <w:proofErr w:type="spellStart"/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Somnoloog</w:t>
      </w:r>
      <w:proofErr w:type="spellEnd"/>
      <w:r w:rsidRPr="005A1DC5">
        <w:rPr>
          <w:rFonts w:ascii="Arial" w:hAnsi="Arial" w:cs="Arial"/>
          <w:i/>
          <w:iCs/>
          <w:color w:val="244061" w:themeColor="accent1" w:themeShade="80"/>
          <w:sz w:val="22"/>
        </w:rPr>
        <w:t>, Slaap-Waakcentrum, SEIN Zwolle</w:t>
      </w:r>
    </w:p>
    <w:p w:rsidR="005A1DC5" w:rsidRDefault="005A1DC5">
      <w:pPr>
        <w:rPr>
          <w:rFonts w:ascii="Arial" w:hAnsi="Arial" w:cs="Arial"/>
          <w:color w:val="244061" w:themeColor="accent1" w:themeShade="80"/>
          <w:sz w:val="22"/>
        </w:rPr>
      </w:pPr>
      <w:r w:rsidRPr="005A1DC5">
        <w:rPr>
          <w:rFonts w:ascii="Arial" w:hAnsi="Arial" w:cs="Arial"/>
          <w:color w:val="244061" w:themeColor="accent1" w:themeShade="80"/>
          <w:sz w:val="22"/>
        </w:rPr>
        <w:t>16.15 – 17.00</w:t>
      </w:r>
      <w:r>
        <w:rPr>
          <w:rFonts w:ascii="Arial" w:hAnsi="Arial" w:cs="Arial"/>
          <w:color w:val="244061" w:themeColor="accent1" w:themeShade="80"/>
          <w:sz w:val="22"/>
        </w:rPr>
        <w:tab/>
      </w:r>
      <w:r>
        <w:rPr>
          <w:rFonts w:ascii="Arial" w:hAnsi="Arial" w:cs="Arial"/>
          <w:color w:val="244061" w:themeColor="accent1" w:themeShade="80"/>
          <w:sz w:val="22"/>
        </w:rPr>
        <w:tab/>
      </w:r>
      <w:r w:rsidRPr="005A1DC5">
        <w:rPr>
          <w:rFonts w:ascii="Arial" w:hAnsi="Arial" w:cs="Arial"/>
          <w:color w:val="244061" w:themeColor="accent1" w:themeShade="80"/>
          <w:sz w:val="22"/>
        </w:rPr>
        <w:t xml:space="preserve">Casuïstiek </w:t>
      </w:r>
    </w:p>
    <w:p w:rsidR="00DC2023" w:rsidRDefault="005A1DC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244061" w:themeColor="accent1" w:themeShade="80"/>
          <w:sz w:val="22"/>
        </w:rPr>
        <w:br/>
      </w:r>
      <w:r w:rsidR="00166119" w:rsidRPr="00166119">
        <w:rPr>
          <w:rFonts w:ascii="Arial" w:hAnsi="Arial" w:cs="Arial"/>
          <w:b/>
          <w:color w:val="244061" w:themeColor="accent1" w:themeShade="80"/>
          <w:sz w:val="28"/>
        </w:rPr>
        <w:t xml:space="preserve">Programma en aanmelden: </w:t>
      </w:r>
      <w:hyperlink r:id="rId4" w:history="1">
        <w:r w:rsidR="00166119" w:rsidRPr="00166119">
          <w:rPr>
            <w:rStyle w:val="Hyperlink"/>
            <w:rFonts w:ascii="Arial" w:hAnsi="Arial" w:cs="Arial"/>
            <w:b/>
            <w:color w:val="244061" w:themeColor="accent1" w:themeShade="80"/>
            <w:sz w:val="28"/>
          </w:rPr>
          <w:t>www.debaar.net/slaapsymposium</w:t>
        </w:r>
      </w:hyperlink>
      <w:r w:rsidR="00166119" w:rsidRPr="00166119">
        <w:rPr>
          <w:rFonts w:ascii="Arial" w:hAnsi="Arial" w:cs="Arial"/>
          <w:b/>
          <w:color w:val="244061" w:themeColor="accent1" w:themeShade="80"/>
          <w:sz w:val="28"/>
        </w:rPr>
        <w:t xml:space="preserve"> </w:t>
      </w:r>
      <w:bookmarkStart w:id="0" w:name="_GoBack"/>
      <w:bookmarkEnd w:id="0"/>
    </w:p>
    <w:p w:rsidR="00DC2023" w:rsidRDefault="00DC2023">
      <w:pPr>
        <w:rPr>
          <w:rFonts w:ascii="Arial" w:hAnsi="Arial" w:cs="Arial"/>
          <w:sz w:val="20"/>
        </w:rPr>
      </w:pPr>
    </w:p>
    <w:p w:rsidR="00384CEF" w:rsidRDefault="00384CEF"/>
    <w:sectPr w:rsidR="0038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01F"/>
    <w:rsid w:val="000209DD"/>
    <w:rsid w:val="00043D4A"/>
    <w:rsid w:val="000B2C80"/>
    <w:rsid w:val="00166119"/>
    <w:rsid w:val="001D58F2"/>
    <w:rsid w:val="00384CEF"/>
    <w:rsid w:val="0039501F"/>
    <w:rsid w:val="00516ADC"/>
    <w:rsid w:val="00566099"/>
    <w:rsid w:val="005A1DC5"/>
    <w:rsid w:val="00640200"/>
    <w:rsid w:val="0068112D"/>
    <w:rsid w:val="00867851"/>
    <w:rsid w:val="009223D4"/>
    <w:rsid w:val="0095140E"/>
    <w:rsid w:val="009634C0"/>
    <w:rsid w:val="00B54551"/>
    <w:rsid w:val="00B9432A"/>
    <w:rsid w:val="00C40754"/>
    <w:rsid w:val="00DC2023"/>
    <w:rsid w:val="00E7511E"/>
    <w:rsid w:val="00EC5BEA"/>
    <w:rsid w:val="00F6666B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F77DC"/>
  <w15:docId w15:val="{881A9AE1-BFD1-4601-990A-2C604004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1D5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5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A1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58F2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1D58F2"/>
    <w:pPr>
      <w:spacing w:before="100" w:beforeAutospacing="1" w:after="100" w:afterAutospacing="1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1D5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516AD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6119"/>
    <w:rPr>
      <w:color w:val="808080"/>
      <w:shd w:val="clear" w:color="auto" w:fill="E6E6E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A1DC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aar.net/slaapsymposiu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l.teunissen</dc:creator>
  <cp:lastModifiedBy>Eric de Baar</cp:lastModifiedBy>
  <cp:revision>2</cp:revision>
  <dcterms:created xsi:type="dcterms:W3CDTF">2018-07-02T11:21:00Z</dcterms:created>
  <dcterms:modified xsi:type="dcterms:W3CDTF">2018-07-02T11:21:00Z</dcterms:modified>
</cp:coreProperties>
</file>